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8A302F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bookmarkStart w:id="0" w:name="Number"/>
      <w:r w:rsidR="00795251">
        <w:rPr>
          <w:lang w:val="en-GB"/>
        </w:rPr>
        <w:t xml:space="preserve"> 27-G003-25</w:t>
      </w:r>
      <w:bookmarkEnd w:id="0"/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6A1BED" w:rsidRDefault="00C44890" w:rsidP="00C44890">
      <w:pPr>
        <w:pStyle w:val="Heading2"/>
        <w:rPr>
          <w:rFonts w:ascii="Times New Roman" w:hAnsi="Times New Roman"/>
        </w:rPr>
      </w:pPr>
      <w:bookmarkStart w:id="1" w:name="_Toc419729571"/>
      <w:bookmarkStart w:id="2" w:name="_Toc11156577"/>
      <w:r w:rsidRPr="006A1BED">
        <w:rPr>
          <w:rFonts w:ascii="Times New Roman" w:hAnsi="Times New Roman"/>
        </w:rPr>
        <w:lastRenderedPageBreak/>
        <w:t>Specification</w:t>
      </w:r>
      <w:bookmarkEnd w:id="1"/>
    </w:p>
    <w:p w14:paraId="3E6BBCE8" w14:textId="4D333F31" w:rsidR="00C44890" w:rsidRPr="006A1BED" w:rsidRDefault="00C44890" w:rsidP="00C44890">
      <w:pPr>
        <w:pStyle w:val="Heading3"/>
        <w:rPr>
          <w:rFonts w:ascii="Times New Roman" w:hAnsi="Times New Roman"/>
          <w:lang w:val="en-GB"/>
        </w:rPr>
      </w:pPr>
      <w:bookmarkStart w:id="3" w:name="_Toc293504682"/>
      <w:bookmarkStart w:id="4" w:name="_Toc419729572"/>
      <w:bookmarkStart w:id="5" w:name="_Toc292659306"/>
      <w:r w:rsidRPr="006A1BED">
        <w:rPr>
          <w:rFonts w:ascii="Times New Roman" w:hAnsi="Times New Roman"/>
          <w:lang w:val="en-GB"/>
        </w:rPr>
        <w:t>Background</w:t>
      </w:r>
      <w:bookmarkEnd w:id="3"/>
      <w:bookmarkEnd w:id="4"/>
    </w:p>
    <w:p w14:paraId="24A7EEAB" w14:textId="37FCB6E0" w:rsidR="00C44890" w:rsidRPr="006A1BED" w:rsidRDefault="00B02A0A" w:rsidP="00A45495">
      <w:pPr>
        <w:spacing w:line="360" w:lineRule="auto"/>
        <w:rPr>
          <w:lang w:val="en-GB"/>
        </w:rPr>
      </w:pPr>
      <w:r w:rsidRPr="006A1BED">
        <w:rPr>
          <w:lang w:val="en-GB"/>
        </w:rPr>
        <w:t xml:space="preserve">The 18 motorbikes to be procured </w:t>
      </w:r>
      <w:r w:rsidR="00957193" w:rsidRPr="006A1BED">
        <w:rPr>
          <w:lang w:val="en-GB"/>
        </w:rPr>
        <w:t>are</w:t>
      </w:r>
      <w:r w:rsidRPr="006A1BED">
        <w:rPr>
          <w:lang w:val="en-GB"/>
        </w:rPr>
        <w:t xml:space="preserve"> meant for the Outer Island</w:t>
      </w:r>
      <w:r w:rsidR="00957193" w:rsidRPr="006A1BED">
        <w:rPr>
          <w:lang w:val="en-GB"/>
        </w:rPr>
        <w:t>s</w:t>
      </w:r>
      <w:r w:rsidRPr="006A1BED">
        <w:rPr>
          <w:lang w:val="en-GB"/>
        </w:rPr>
        <w:t xml:space="preserve"> Assistant Infrastructure Technicians</w:t>
      </w:r>
      <w:r w:rsidR="0088110B" w:rsidRPr="006A1BED">
        <w:rPr>
          <w:lang w:val="en-GB"/>
        </w:rPr>
        <w:t xml:space="preserve"> who are MISE’s focal point in the outer islands</w:t>
      </w:r>
      <w:r w:rsidRPr="006A1BED">
        <w:rPr>
          <w:lang w:val="en-GB"/>
        </w:rPr>
        <w:t>.</w:t>
      </w:r>
      <w:r w:rsidR="00A037AB" w:rsidRPr="006A1BED">
        <w:rPr>
          <w:lang w:val="en-GB"/>
        </w:rPr>
        <w:t xml:space="preserve"> OIAITs played vital roles in the assessment</w:t>
      </w:r>
      <w:r w:rsidR="0088110B" w:rsidRPr="006A1BED">
        <w:rPr>
          <w:lang w:val="en-GB"/>
        </w:rPr>
        <w:t>,</w:t>
      </w:r>
      <w:r w:rsidR="00A037AB" w:rsidRPr="006A1BED">
        <w:rPr>
          <w:lang w:val="en-GB"/>
        </w:rPr>
        <w:t xml:space="preserve"> maintenance</w:t>
      </w:r>
      <w:r w:rsidR="0088110B" w:rsidRPr="006A1BED">
        <w:rPr>
          <w:lang w:val="en-GB"/>
        </w:rPr>
        <w:t xml:space="preserve"> and reporting</w:t>
      </w:r>
      <w:r w:rsidR="00A037AB" w:rsidRPr="006A1BED">
        <w:rPr>
          <w:lang w:val="en-GB"/>
        </w:rPr>
        <w:t xml:space="preserve"> of </w:t>
      </w:r>
      <w:r w:rsidR="0088110B" w:rsidRPr="006A1BED">
        <w:rPr>
          <w:lang w:val="en-GB"/>
        </w:rPr>
        <w:t xml:space="preserve">outer island’s </w:t>
      </w:r>
      <w:r w:rsidR="00A037AB" w:rsidRPr="006A1BED">
        <w:rPr>
          <w:lang w:val="en-GB"/>
        </w:rPr>
        <w:t>water systems, rainwater harvest systems</w:t>
      </w:r>
      <w:r w:rsidR="0088110B" w:rsidRPr="006A1BED">
        <w:rPr>
          <w:lang w:val="en-GB"/>
        </w:rPr>
        <w:t xml:space="preserve"> and under</w:t>
      </w:r>
      <w:r w:rsidR="00A037AB" w:rsidRPr="006A1BED">
        <w:rPr>
          <w:lang w:val="en-GB"/>
        </w:rPr>
        <w:t>ground</w:t>
      </w:r>
      <w:r w:rsidR="0088110B" w:rsidRPr="006A1BED">
        <w:rPr>
          <w:lang w:val="en-GB"/>
        </w:rPr>
        <w:t xml:space="preserve"> </w:t>
      </w:r>
      <w:r w:rsidR="00A037AB" w:rsidRPr="006A1BED">
        <w:rPr>
          <w:lang w:val="en-GB"/>
        </w:rPr>
        <w:t>water</w:t>
      </w:r>
      <w:r w:rsidR="0088110B" w:rsidRPr="006A1BED">
        <w:rPr>
          <w:lang w:val="en-GB"/>
        </w:rPr>
        <w:t xml:space="preserve"> to name a few. Currently, only 4 islands </w:t>
      </w:r>
      <w:r w:rsidR="00221F4C" w:rsidRPr="006A1BED">
        <w:rPr>
          <w:lang w:val="en-GB"/>
        </w:rPr>
        <w:t>used</w:t>
      </w:r>
      <w:r w:rsidR="0088110B" w:rsidRPr="006A1BED">
        <w:rPr>
          <w:lang w:val="en-GB"/>
        </w:rPr>
        <w:t xml:space="preserve"> </w:t>
      </w:r>
      <w:r w:rsidR="00221F4C" w:rsidRPr="006A1BED">
        <w:rPr>
          <w:lang w:val="en-GB"/>
        </w:rPr>
        <w:t xml:space="preserve">project funded </w:t>
      </w:r>
      <w:r w:rsidR="0088110B" w:rsidRPr="006A1BED">
        <w:rPr>
          <w:lang w:val="en-GB"/>
        </w:rPr>
        <w:t>motorbike</w:t>
      </w:r>
      <w:r w:rsidR="00221F4C" w:rsidRPr="006A1BED">
        <w:rPr>
          <w:lang w:val="en-GB"/>
        </w:rPr>
        <w:t>s</w:t>
      </w:r>
      <w:r w:rsidR="0088110B" w:rsidRPr="006A1BED">
        <w:rPr>
          <w:lang w:val="en-GB"/>
        </w:rPr>
        <w:t xml:space="preserve"> each for</w:t>
      </w:r>
      <w:r w:rsidR="00E5479B" w:rsidRPr="006A1BED">
        <w:rPr>
          <w:lang w:val="en-GB"/>
        </w:rPr>
        <w:t xml:space="preserve"> </w:t>
      </w:r>
      <w:r w:rsidR="0088110B" w:rsidRPr="006A1BED">
        <w:rPr>
          <w:lang w:val="en-GB"/>
        </w:rPr>
        <w:t xml:space="preserve">technician </w:t>
      </w:r>
      <w:r w:rsidR="00E5479B" w:rsidRPr="006A1BED">
        <w:rPr>
          <w:lang w:val="en-GB"/>
        </w:rPr>
        <w:t xml:space="preserve">works </w:t>
      </w:r>
      <w:r w:rsidR="0088110B" w:rsidRPr="006A1BED">
        <w:rPr>
          <w:lang w:val="en-GB"/>
        </w:rPr>
        <w:t xml:space="preserve">while the rest depended on motorbike hire when conducting maintenance or assessment/survey of infrastructure </w:t>
      </w:r>
      <w:r w:rsidR="006F58F0" w:rsidRPr="006A1BED">
        <w:rPr>
          <w:lang w:val="en-GB"/>
        </w:rPr>
        <w:t xml:space="preserve">systems </w:t>
      </w:r>
      <w:r w:rsidR="0088110B" w:rsidRPr="006A1BED">
        <w:rPr>
          <w:lang w:val="en-GB"/>
        </w:rPr>
        <w:t xml:space="preserve">in remote areas/villages. For this reason, procuring 18 motorbikes </w:t>
      </w:r>
      <w:r w:rsidR="00221F4C" w:rsidRPr="006A1BED">
        <w:rPr>
          <w:lang w:val="en-GB"/>
        </w:rPr>
        <w:t xml:space="preserve">for technicians on each island from Makin to Arorae and Banaba </w:t>
      </w:r>
      <w:r w:rsidR="00041570" w:rsidRPr="006A1BED">
        <w:rPr>
          <w:lang w:val="en-GB"/>
        </w:rPr>
        <w:t xml:space="preserve">is not only cost saving </w:t>
      </w:r>
      <w:r w:rsidR="00221F4C" w:rsidRPr="006A1BED">
        <w:rPr>
          <w:lang w:val="en-GB"/>
        </w:rPr>
        <w:t>but</w:t>
      </w:r>
      <w:r w:rsidR="0088110B" w:rsidRPr="006A1BED">
        <w:rPr>
          <w:lang w:val="en-GB"/>
        </w:rPr>
        <w:t xml:space="preserve"> at the same time make tasks </w:t>
      </w:r>
      <w:r w:rsidR="00221F4C" w:rsidRPr="006A1BED">
        <w:rPr>
          <w:lang w:val="en-GB"/>
        </w:rPr>
        <w:t xml:space="preserve">in the outer islands </w:t>
      </w:r>
      <w:r w:rsidR="0088110B" w:rsidRPr="006A1BED">
        <w:rPr>
          <w:lang w:val="en-GB"/>
        </w:rPr>
        <w:t>more efficient</w:t>
      </w:r>
      <w:r w:rsidR="00221F4C" w:rsidRPr="006A1BED">
        <w:rPr>
          <w:lang w:val="en-GB"/>
        </w:rPr>
        <w:t>.</w:t>
      </w:r>
    </w:p>
    <w:p w14:paraId="000280F4" w14:textId="1A2FB770" w:rsidR="00C44890" w:rsidRPr="006A1BED" w:rsidRDefault="002A4740" w:rsidP="00C44890">
      <w:pPr>
        <w:pStyle w:val="Heading3"/>
        <w:rPr>
          <w:rFonts w:ascii="Times New Roman" w:hAnsi="Times New Roman"/>
          <w:lang w:val="en-GB"/>
        </w:rPr>
      </w:pPr>
      <w:bookmarkStart w:id="6" w:name="_Toc312171709"/>
      <w:r w:rsidRPr="006A1BED">
        <w:rPr>
          <w:rFonts w:ascii="Times New Roman" w:hAnsi="Times New Roman"/>
          <w:lang w:val="en-GB"/>
        </w:rPr>
        <w:t>Requirements</w:t>
      </w:r>
    </w:p>
    <w:p w14:paraId="46BBD6F5" w14:textId="34BFFE31" w:rsidR="006A1BED" w:rsidRPr="006A1BED" w:rsidRDefault="00C44890" w:rsidP="00A45495">
      <w:pPr>
        <w:spacing w:line="360" w:lineRule="auto"/>
        <w:rPr>
          <w:lang w:val="en-GB"/>
        </w:rPr>
      </w:pPr>
      <w:bookmarkStart w:id="7" w:name="_Toc308102003"/>
      <w:r w:rsidRPr="006A1BED">
        <w:rPr>
          <w:lang w:val="en-GB"/>
        </w:rPr>
        <w:t>All supporting documentation must be in English.</w:t>
      </w:r>
    </w:p>
    <w:p w14:paraId="0173E0FA" w14:textId="2362A166" w:rsidR="002A699B" w:rsidRPr="006A1BED" w:rsidRDefault="002A699B" w:rsidP="00A45495">
      <w:pPr>
        <w:spacing w:line="360" w:lineRule="auto"/>
        <w:rPr>
          <w:lang w:val="en-GB"/>
        </w:rPr>
      </w:pPr>
      <w:r w:rsidRPr="006A1BED">
        <w:rPr>
          <w:u w:val="single"/>
          <w:lang w:val="en-GB"/>
        </w:rPr>
        <w:t>For tender opening</w:t>
      </w:r>
      <w:r w:rsidRPr="006A1BED">
        <w:rPr>
          <w:lang w:val="en-GB"/>
        </w:rPr>
        <w:t>:</w:t>
      </w:r>
      <w:r w:rsidR="00F7207B">
        <w:rPr>
          <w:lang w:val="en-GB"/>
        </w:rPr>
        <w:t xml:space="preserve"> But refer to template 2 (instruction on how to submit Quotation) for full detailed of the requirements </w:t>
      </w:r>
      <w:r w:rsidR="00D373DB">
        <w:rPr>
          <w:lang w:val="en-GB"/>
        </w:rPr>
        <w:t>including the followings as well</w:t>
      </w:r>
    </w:p>
    <w:p w14:paraId="12E0C888" w14:textId="77777777" w:rsidR="0031736C" w:rsidRPr="006A1BED" w:rsidRDefault="0031736C" w:rsidP="00A45495">
      <w:pPr>
        <w:pStyle w:val="ListParagraph"/>
        <w:numPr>
          <w:ilvl w:val="0"/>
          <w:numId w:val="18"/>
        </w:numPr>
        <w:spacing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Recently certified copy Business License (from Council)</w:t>
      </w:r>
    </w:p>
    <w:p w14:paraId="5479B77C" w14:textId="77777777" w:rsidR="0031736C" w:rsidRPr="006A1BED" w:rsidRDefault="0031736C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Recently certified copy of Business Registration (from MTCIC and Registrar of Companies in country recent certification</w:t>
      </w:r>
    </w:p>
    <w:p w14:paraId="568EFC1A" w14:textId="624A5DF6" w:rsidR="00F57E98" w:rsidRPr="006A1BED" w:rsidRDefault="00F57E98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Signed Compliance Form</w:t>
      </w:r>
    </w:p>
    <w:p w14:paraId="575994E2" w14:textId="6D0FDAF3" w:rsidR="00F57E98" w:rsidRPr="006A1BED" w:rsidRDefault="00F57E98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Tax Clearance</w:t>
      </w:r>
      <w:r w:rsidR="003A4205" w:rsidRPr="006A1BED">
        <w:rPr>
          <w:rFonts w:ascii="Times New Roman" w:hAnsi="Times New Roman"/>
          <w:sz w:val="24"/>
          <w:szCs w:val="28"/>
          <w:lang w:val="en-GB"/>
        </w:rPr>
        <w:t xml:space="preserve"> Letter</w:t>
      </w:r>
      <w:r w:rsidRPr="006A1BED">
        <w:rPr>
          <w:rFonts w:ascii="Times New Roman" w:hAnsi="Times New Roman"/>
          <w:sz w:val="24"/>
          <w:szCs w:val="28"/>
          <w:lang w:val="en-GB"/>
        </w:rPr>
        <w:t xml:space="preserve"> from Tax</w:t>
      </w:r>
      <w:r w:rsidR="003A4205" w:rsidRPr="006A1BED">
        <w:rPr>
          <w:rFonts w:ascii="Times New Roman" w:hAnsi="Times New Roman"/>
          <w:sz w:val="24"/>
          <w:szCs w:val="28"/>
          <w:lang w:val="en-GB"/>
        </w:rPr>
        <w:t>ation</w:t>
      </w:r>
      <w:r w:rsidRPr="006A1BED">
        <w:rPr>
          <w:rFonts w:ascii="Times New Roman" w:hAnsi="Times New Roman"/>
          <w:sz w:val="24"/>
          <w:szCs w:val="28"/>
          <w:lang w:val="en-GB"/>
        </w:rPr>
        <w:t xml:space="preserve"> Office</w:t>
      </w:r>
    </w:p>
    <w:p w14:paraId="6227E6B4" w14:textId="44B2B4D5" w:rsidR="007F2684" w:rsidRDefault="007F2684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Cover Letter</w:t>
      </w:r>
    </w:p>
    <w:p w14:paraId="4752F034" w14:textId="39F630EE" w:rsidR="00A13FC0" w:rsidRPr="00D373DB" w:rsidRDefault="00235206" w:rsidP="00A45495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>
        <w:rPr>
          <w:rFonts w:ascii="Times New Roman" w:hAnsi="Times New Roman"/>
          <w:sz w:val="24"/>
          <w:szCs w:val="28"/>
          <w:lang w:val="en-GB"/>
        </w:rPr>
        <w:t>Technical and Financial Proposal</w:t>
      </w:r>
    </w:p>
    <w:p w14:paraId="333CBB76" w14:textId="0943B40B" w:rsidR="00F7207B" w:rsidRPr="006A1BED" w:rsidRDefault="002A699B" w:rsidP="00A45495">
      <w:pPr>
        <w:spacing w:line="360" w:lineRule="auto"/>
        <w:rPr>
          <w:szCs w:val="28"/>
          <w:lang w:val="en-GB"/>
        </w:rPr>
      </w:pPr>
      <w:r w:rsidRPr="006A1BED">
        <w:rPr>
          <w:szCs w:val="28"/>
          <w:u w:val="single"/>
          <w:lang w:val="en-GB"/>
        </w:rPr>
        <w:t>For tender evaluation</w:t>
      </w:r>
      <w:r w:rsidRPr="006A1BED">
        <w:rPr>
          <w:szCs w:val="28"/>
          <w:lang w:val="en-GB"/>
        </w:rPr>
        <w:t>:</w:t>
      </w:r>
      <w:r w:rsidR="00F7207B">
        <w:rPr>
          <w:szCs w:val="28"/>
          <w:lang w:val="en-GB"/>
        </w:rPr>
        <w:t xml:space="preserve"> Refer to template 5 (Evaluation criteria and method) for full details such as follows. Also consider tenderers financial proposal (</w:t>
      </w:r>
      <w:r w:rsidR="00F7207B" w:rsidRPr="006A1BED">
        <w:rPr>
          <w:szCs w:val="28"/>
          <w:lang w:val="en-GB"/>
        </w:rPr>
        <w:t>includ</w:t>
      </w:r>
      <w:r w:rsidR="00F7207B">
        <w:rPr>
          <w:szCs w:val="28"/>
          <w:lang w:val="en-GB"/>
        </w:rPr>
        <w:t>ing</w:t>
      </w:r>
      <w:r w:rsidR="00F7207B" w:rsidRPr="006A1BED">
        <w:rPr>
          <w:szCs w:val="28"/>
          <w:lang w:val="en-GB"/>
        </w:rPr>
        <w:t xml:space="preserve"> all local charges</w:t>
      </w:r>
      <w:r w:rsidR="00F7207B">
        <w:rPr>
          <w:szCs w:val="28"/>
          <w:lang w:val="en-GB"/>
        </w:rPr>
        <w:t xml:space="preserve"> and</w:t>
      </w:r>
      <w:r w:rsidR="00F7207B" w:rsidRPr="006A1BED">
        <w:rPr>
          <w:szCs w:val="28"/>
          <w:lang w:val="en-GB"/>
        </w:rPr>
        <w:t xml:space="preserve"> VAT)</w:t>
      </w:r>
    </w:p>
    <w:p w14:paraId="1934C71A" w14:textId="39C65473" w:rsidR="00F7207B" w:rsidRPr="00F7207B" w:rsidRDefault="00F7207B" w:rsidP="00F7207B">
      <w:pPr>
        <w:pStyle w:val="ListParagraph"/>
        <w:numPr>
          <w:ilvl w:val="0"/>
          <w:numId w:val="18"/>
        </w:numPr>
        <w:spacing w:line="360" w:lineRule="auto"/>
        <w:ind w:leftChars="0"/>
        <w:rPr>
          <w:sz w:val="24"/>
          <w:szCs w:val="24"/>
          <w:lang w:val="en-GB"/>
        </w:rPr>
      </w:pPr>
      <w:r w:rsidRPr="00F7207B">
        <w:rPr>
          <w:sz w:val="24"/>
          <w:szCs w:val="24"/>
          <w:lang w:val="en-GB"/>
        </w:rPr>
        <w:t>References (at least 2)</w:t>
      </w:r>
    </w:p>
    <w:p w14:paraId="3DD6A21F" w14:textId="6D19825C" w:rsidR="0031736C" w:rsidRPr="00F7207B" w:rsidRDefault="00F7207B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sz w:val="24"/>
          <w:szCs w:val="24"/>
          <w:lang w:val="en-GB"/>
        </w:rPr>
      </w:pPr>
      <w:r w:rsidRPr="00F7207B">
        <w:rPr>
          <w:sz w:val="24"/>
          <w:szCs w:val="24"/>
          <w:lang w:val="en-GB"/>
        </w:rPr>
        <w:t>Full specification, p</w:t>
      </w:r>
      <w:r w:rsidR="0031736C" w:rsidRPr="00F7207B">
        <w:rPr>
          <w:sz w:val="24"/>
          <w:szCs w:val="24"/>
          <w:lang w:val="en-GB"/>
        </w:rPr>
        <w:t xml:space="preserve">icture of vehicle </w:t>
      </w:r>
      <w:r w:rsidRPr="00F7207B">
        <w:rPr>
          <w:sz w:val="24"/>
          <w:szCs w:val="24"/>
          <w:lang w:val="en-GB"/>
        </w:rPr>
        <w:t>including</w:t>
      </w:r>
      <w:r w:rsidR="0031736C" w:rsidRPr="00F7207B">
        <w:rPr>
          <w:sz w:val="24"/>
          <w:szCs w:val="24"/>
          <w:lang w:val="en-GB"/>
        </w:rPr>
        <w:t xml:space="preserve"> manual to be provided</w:t>
      </w:r>
    </w:p>
    <w:p w14:paraId="68FDBC48" w14:textId="7C0C0461" w:rsidR="0031736C" w:rsidRPr="00F7207B" w:rsidRDefault="0031736C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Brand and Model of the Vehicle (to be the latest year)</w:t>
      </w:r>
    </w:p>
    <w:p w14:paraId="400CAE4E" w14:textId="77777777" w:rsidR="0031736C" w:rsidRPr="006A1BED" w:rsidRDefault="0031736C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Quotation (to include all local charges, including VAT)</w:t>
      </w:r>
    </w:p>
    <w:p w14:paraId="4187C412" w14:textId="77777777" w:rsidR="0031736C" w:rsidRPr="006A1BED" w:rsidRDefault="0031736C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Delivery Schedule</w:t>
      </w:r>
    </w:p>
    <w:p w14:paraId="0A9CF4DA" w14:textId="77777777" w:rsidR="00F61CFC" w:rsidRPr="006A1BED" w:rsidRDefault="00F61CFC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lastRenderedPageBreak/>
        <w:t>Warranty</w:t>
      </w:r>
    </w:p>
    <w:p w14:paraId="74431971" w14:textId="77777777" w:rsidR="00D11783" w:rsidRPr="006A1BED" w:rsidRDefault="00D11783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Year of manufacture to be not earlier than 2022</w:t>
      </w:r>
    </w:p>
    <w:p w14:paraId="4D340B25" w14:textId="77777777" w:rsidR="00D11783" w:rsidRPr="006A1BED" w:rsidRDefault="00D11783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Spare parts (including spare keys)</w:t>
      </w:r>
    </w:p>
    <w:p w14:paraId="609C7776" w14:textId="77777777" w:rsidR="00D11783" w:rsidRPr="006A1BED" w:rsidRDefault="00D11783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Mileage of the vehicle (to be lowest; first reading to start from 0-30)</w:t>
      </w:r>
    </w:p>
    <w:p w14:paraId="32A3D164" w14:textId="7E10292F" w:rsidR="003B72FA" w:rsidRPr="00D373DB" w:rsidRDefault="00D11783" w:rsidP="00D373DB">
      <w:pPr>
        <w:pStyle w:val="ListParagraph"/>
        <w:numPr>
          <w:ilvl w:val="0"/>
          <w:numId w:val="18"/>
        </w:numPr>
        <w:spacing w:before="0" w:line="360" w:lineRule="auto"/>
        <w:ind w:leftChars="0"/>
        <w:rPr>
          <w:rFonts w:ascii="Times New Roman" w:hAnsi="Times New Roman"/>
          <w:sz w:val="24"/>
          <w:szCs w:val="28"/>
          <w:lang w:val="en-GB"/>
        </w:rPr>
      </w:pPr>
      <w:r w:rsidRPr="006A1BED">
        <w:rPr>
          <w:rFonts w:ascii="Times New Roman" w:hAnsi="Times New Roman"/>
          <w:sz w:val="24"/>
          <w:szCs w:val="28"/>
          <w:lang w:val="en-GB"/>
        </w:rPr>
        <w:t>After sales service; first servicing to vehicle after receiving them to be provided free from the supplier</w:t>
      </w:r>
    </w:p>
    <w:p w14:paraId="65A62D34" w14:textId="6886A18B" w:rsidR="00C44890" w:rsidRPr="006A1BED" w:rsidRDefault="00C44890" w:rsidP="00A45495">
      <w:pPr>
        <w:pStyle w:val="Heading3"/>
        <w:spacing w:line="360" w:lineRule="auto"/>
        <w:rPr>
          <w:rFonts w:ascii="Times New Roman" w:hAnsi="Times New Roman"/>
          <w:lang w:val="en-GB"/>
        </w:rPr>
      </w:pPr>
      <w:bookmarkStart w:id="8" w:name="_Toc419729577"/>
      <w:bookmarkEnd w:id="7"/>
      <w:r w:rsidRPr="006A1BED">
        <w:rPr>
          <w:rFonts w:ascii="Times New Roman" w:hAnsi="Times New Roman"/>
          <w:lang w:val="en-GB"/>
        </w:rPr>
        <w:t>Installation services</w:t>
      </w:r>
      <w:bookmarkEnd w:id="8"/>
    </w:p>
    <w:p w14:paraId="3321152F" w14:textId="5E457251" w:rsidR="00C44890" w:rsidRPr="006A1BED" w:rsidRDefault="00CD477B" w:rsidP="00A45495">
      <w:pPr>
        <w:spacing w:line="360" w:lineRule="auto"/>
        <w:rPr>
          <w:lang w:val="en-GB"/>
        </w:rPr>
      </w:pPr>
      <w:r w:rsidRPr="006A1BED">
        <w:rPr>
          <w:lang w:val="en-GB"/>
        </w:rPr>
        <w:t xml:space="preserve">The vehicles are expected to arrive in fully mantled </w:t>
      </w:r>
      <w:r w:rsidR="00967654" w:rsidRPr="006A1BED">
        <w:rPr>
          <w:lang w:val="en-GB"/>
        </w:rPr>
        <w:t>form,</w:t>
      </w:r>
      <w:r w:rsidRPr="006A1BED">
        <w:rPr>
          <w:lang w:val="en-GB"/>
        </w:rPr>
        <w:t xml:space="preserve"> and the spare parts are expected to be readily available with the supplier when needed by MISE as a client.</w:t>
      </w:r>
    </w:p>
    <w:p w14:paraId="17367821" w14:textId="77777777" w:rsidR="00C44890" w:rsidRPr="006A1BED" w:rsidRDefault="00C44890" w:rsidP="00A45495">
      <w:pPr>
        <w:pStyle w:val="Heading3"/>
        <w:spacing w:line="360" w:lineRule="auto"/>
        <w:rPr>
          <w:rFonts w:ascii="Times New Roman" w:hAnsi="Times New Roman"/>
          <w:lang w:val="en-GB"/>
        </w:rPr>
      </w:pPr>
      <w:bookmarkStart w:id="9" w:name="_Toc419729578"/>
      <w:r w:rsidRPr="006A1BED">
        <w:rPr>
          <w:rFonts w:ascii="Times New Roman" w:hAnsi="Times New Roman"/>
          <w:lang w:val="en-GB"/>
        </w:rPr>
        <w:t>Delivery Time</w:t>
      </w:r>
      <w:bookmarkEnd w:id="9"/>
    </w:p>
    <w:p w14:paraId="1FAB4B7A" w14:textId="5571242B" w:rsidR="00C44890" w:rsidRPr="006A1BED" w:rsidRDefault="006203AB" w:rsidP="00A45495">
      <w:pPr>
        <w:spacing w:line="360" w:lineRule="auto"/>
        <w:rPr>
          <w:lang w:val="en-GB"/>
        </w:rPr>
      </w:pPr>
      <w:r w:rsidRPr="006A1BED">
        <w:rPr>
          <w:lang w:val="en-GB"/>
        </w:rPr>
        <w:t xml:space="preserve">Delivery time should be as soon as possible before the </w:t>
      </w:r>
      <w:r w:rsidR="002B7BEC" w:rsidRPr="006A1BED">
        <w:rPr>
          <w:lang w:val="en-GB"/>
        </w:rPr>
        <w:t>year 2025 ends.</w:t>
      </w:r>
      <w:r w:rsidR="001D1449" w:rsidRPr="006A1BED">
        <w:rPr>
          <w:lang w:val="en-GB"/>
        </w:rPr>
        <w:t xml:space="preserve"> </w:t>
      </w:r>
      <w:r w:rsidR="006F58F0" w:rsidRPr="006A1BED">
        <w:rPr>
          <w:lang w:val="en-GB"/>
        </w:rPr>
        <w:t>It would be more advantageous if the vehicles are available in Tarawa for immediate delivery.</w:t>
      </w:r>
    </w:p>
    <w:bookmarkEnd w:id="5"/>
    <w:bookmarkEnd w:id="6"/>
    <w:p w14:paraId="67D3B075" w14:textId="44876E93" w:rsidR="00C44890" w:rsidRPr="00D373DB" w:rsidRDefault="00C44890" w:rsidP="00D373DB">
      <w:pPr>
        <w:pStyle w:val="Heading2"/>
        <w:spacing w:line="360" w:lineRule="auto"/>
        <w:rPr>
          <w:rFonts w:ascii="Times New Roman" w:hAnsi="Times New Roman"/>
        </w:rPr>
      </w:pPr>
      <w:r w:rsidRPr="006A1BED">
        <w:rPr>
          <w:rFonts w:ascii="Times New Roman" w:hAnsi="Times New Roman"/>
        </w:rPr>
        <w:t>Description of the Goods</w:t>
      </w:r>
      <w:bookmarkEnd w:id="2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363"/>
        <w:gridCol w:w="4678"/>
        <w:gridCol w:w="1296"/>
        <w:gridCol w:w="1559"/>
      </w:tblGrid>
      <w:tr w:rsidR="006F58F0" w:rsidRPr="006A1BED" w14:paraId="7BA20976" w14:textId="59B94A2B" w:rsidTr="00BD1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14:paraId="3F255CAF" w14:textId="5BF8C340" w:rsidR="006F58F0" w:rsidRPr="006A1BED" w:rsidRDefault="00585A88" w:rsidP="00A45495">
            <w:pPr>
              <w:spacing w:line="360" w:lineRule="auto"/>
              <w:rPr>
                <w:lang w:val="en-GB"/>
              </w:rPr>
            </w:pPr>
            <w:r w:rsidRPr="006A1BED">
              <w:rPr>
                <w:lang w:val="en-GB"/>
              </w:rPr>
              <w:t>Items</w:t>
            </w:r>
          </w:p>
        </w:tc>
        <w:tc>
          <w:tcPr>
            <w:tcW w:w="4678" w:type="dxa"/>
          </w:tcPr>
          <w:p w14:paraId="176179CC" w14:textId="77777777" w:rsidR="006F58F0" w:rsidRPr="006A1BED" w:rsidRDefault="006F58F0" w:rsidP="00A454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6F58F0" w:rsidRPr="006A1BED" w:rsidRDefault="006F58F0" w:rsidP="00A454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6F58F0" w:rsidRPr="006A1BED" w:rsidRDefault="006F58F0" w:rsidP="00A454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Delivery Time (to be Tendered)</w:t>
            </w:r>
          </w:p>
        </w:tc>
      </w:tr>
      <w:tr w:rsidR="006F58F0" w:rsidRPr="006A1BED" w14:paraId="6E6D2AD2" w14:textId="41F29E74" w:rsidTr="00BD14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14:paraId="1251E1A4" w14:textId="39646504" w:rsidR="006F58F0" w:rsidRPr="006A1BED" w:rsidRDefault="00585A88" w:rsidP="00A45495">
            <w:pPr>
              <w:spacing w:line="360" w:lineRule="auto"/>
              <w:rPr>
                <w:b w:val="0"/>
                <w:bCs w:val="0"/>
                <w:lang w:val="en-GB"/>
              </w:rPr>
            </w:pPr>
            <w:r w:rsidRPr="006A1BED">
              <w:rPr>
                <w:b w:val="0"/>
                <w:bCs w:val="0"/>
                <w:lang w:val="en-GB"/>
              </w:rPr>
              <w:t xml:space="preserve">1. </w:t>
            </w:r>
            <w:r w:rsidR="006F58F0" w:rsidRPr="006A1BED">
              <w:rPr>
                <w:b w:val="0"/>
                <w:bCs w:val="0"/>
                <w:lang w:val="en-GB"/>
              </w:rPr>
              <w:t>Motorbike</w:t>
            </w:r>
            <w:r w:rsidRPr="006A1BED">
              <w:rPr>
                <w:b w:val="0"/>
                <w:bCs w:val="0"/>
                <w:lang w:val="en-GB"/>
              </w:rPr>
              <w:t>s</w:t>
            </w:r>
          </w:p>
        </w:tc>
        <w:tc>
          <w:tcPr>
            <w:tcW w:w="4678" w:type="dxa"/>
          </w:tcPr>
          <w:p w14:paraId="4FC60F96" w14:textId="283F2A42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Brand name:</w:t>
            </w:r>
            <w:r w:rsidRPr="006A1BED">
              <w:t xml:space="preserve"> Haojue</w:t>
            </w:r>
            <w:r w:rsidR="009851CF" w:rsidRPr="006A1BED">
              <w:t xml:space="preserve"> (brand of interest)</w:t>
            </w:r>
            <w:r w:rsidRPr="006A1BED">
              <w:t>, Honda, Suzuki, Yamaha, Sanya, etc</w:t>
            </w:r>
          </w:p>
          <w:p w14:paraId="7C50C860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Dimension (LxWxH):</w:t>
            </w:r>
            <w:r w:rsidRPr="006A1BED">
              <w:t xml:space="preserve"> 2030mmX750mmX1090mm</w:t>
            </w:r>
          </w:p>
          <w:p w14:paraId="422417BE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Wheel Base:</w:t>
            </w:r>
            <w:r w:rsidRPr="006A1BED">
              <w:t xml:space="preserve"> 1280mm</w:t>
            </w:r>
          </w:p>
          <w:p w14:paraId="7DAF9A14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Ground Clearance:</w:t>
            </w:r>
            <w:r w:rsidRPr="006A1BED">
              <w:t xml:space="preserve"> 160mm</w:t>
            </w:r>
          </w:p>
          <w:p w14:paraId="54B6EB19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Seat Height:</w:t>
            </w:r>
            <w:r w:rsidRPr="006A1BED">
              <w:t xml:space="preserve"> 760mm</w:t>
            </w:r>
          </w:p>
          <w:p w14:paraId="08660569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Net Weight:</w:t>
            </w:r>
            <w:r w:rsidRPr="006A1BED">
              <w:t xml:space="preserve"> 120kg</w:t>
            </w:r>
          </w:p>
          <w:p w14:paraId="4CEA5321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lastRenderedPageBreak/>
              <w:t>Max Loading Weight:</w:t>
            </w:r>
            <w:r w:rsidRPr="006A1BED">
              <w:t xml:space="preserve"> 150kg</w:t>
            </w:r>
          </w:p>
          <w:p w14:paraId="5483E57D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Max Speed (km/h):</w:t>
            </w:r>
            <w:r w:rsidRPr="006A1BED">
              <w:t xml:space="preserve"> 80 to 120 km/h</w:t>
            </w:r>
          </w:p>
          <w:p w14:paraId="6307D7B5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Brake system:</w:t>
            </w:r>
            <w:r w:rsidRPr="006A1BED">
              <w:t xml:space="preserve"> Front Disc brake, Rear Drum brake shoe</w:t>
            </w:r>
          </w:p>
          <w:p w14:paraId="3EEB18CA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Rim:</w:t>
            </w:r>
            <w:r w:rsidRPr="006A1BED">
              <w:t xml:space="preserve"> Alloy rim</w:t>
            </w:r>
          </w:p>
          <w:p w14:paraId="5C22D5A6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Wheel size (Front &amp; Rear):</w:t>
            </w:r>
            <w:r w:rsidRPr="006A1BED">
              <w:t xml:space="preserve"> Front 2.75-18, Rear 110/90-16</w:t>
            </w:r>
          </w:p>
          <w:p w14:paraId="3F6B1A18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Fuel Tank Capacity:</w:t>
            </w:r>
            <w:r w:rsidRPr="006A1BED">
              <w:t xml:space="preserve"> 11 litre</w:t>
            </w:r>
          </w:p>
          <w:p w14:paraId="0AD4EDED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Displacement (cc):</w:t>
            </w:r>
            <w:r w:rsidRPr="006A1BED">
              <w:t xml:space="preserve"> 125cc</w:t>
            </w:r>
          </w:p>
          <w:p w14:paraId="25B86375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Engine Type:</w:t>
            </w:r>
            <w:r w:rsidRPr="006A1BED">
              <w:t xml:space="preserve"> Single cylinder, air cooled, 4 strokes</w:t>
            </w:r>
          </w:p>
          <w:p w14:paraId="2DCC487C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Starting system:</w:t>
            </w:r>
            <w:r w:rsidRPr="006A1BED">
              <w:t xml:space="preserve"> Kick &amp; Electric Starter</w:t>
            </w:r>
          </w:p>
          <w:p w14:paraId="110593BE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Max Power:</w:t>
            </w:r>
            <w:r w:rsidRPr="006A1BED">
              <w:t xml:space="preserve"> 7.2kw/8500r/min</w:t>
            </w:r>
          </w:p>
          <w:p w14:paraId="1E019992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Max Tourque:</w:t>
            </w:r>
            <w:r w:rsidRPr="006A1BED">
              <w:t xml:space="preserve"> 9.0Nm/8000rpm/min</w:t>
            </w:r>
          </w:p>
          <w:p w14:paraId="3E6D3CB2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1BED">
              <w:rPr>
                <w:b/>
                <w:bCs/>
              </w:rPr>
              <w:t>Economic Oil Consumption (1/100km):</w:t>
            </w:r>
            <w:r w:rsidRPr="006A1BED">
              <w:t xml:space="preserve"> 1.9L/100km</w:t>
            </w:r>
          </w:p>
          <w:p w14:paraId="6A4A0819" w14:textId="7777777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5B4F8BC2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lastRenderedPageBreak/>
              <w:t>x18</w:t>
            </w:r>
          </w:p>
        </w:tc>
        <w:tc>
          <w:tcPr>
            <w:tcW w:w="1559" w:type="dxa"/>
          </w:tcPr>
          <w:p w14:paraId="7E3C67F5" w14:textId="7CEFA569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 xml:space="preserve">Immediate delivery </w:t>
            </w:r>
          </w:p>
        </w:tc>
      </w:tr>
      <w:tr w:rsidR="006F58F0" w:rsidRPr="006A1BED" w14:paraId="774E0324" w14:textId="3A7B6733" w:rsidTr="00BD14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14:paraId="6D10AE33" w14:textId="55279C62" w:rsidR="006F58F0" w:rsidRPr="006A1BED" w:rsidRDefault="006F58F0" w:rsidP="00A45495">
            <w:pPr>
              <w:spacing w:line="360" w:lineRule="auto"/>
              <w:rPr>
                <w:b w:val="0"/>
                <w:bCs w:val="0"/>
                <w:lang w:val="en-GB"/>
              </w:rPr>
            </w:pPr>
            <w:r w:rsidRPr="006A1BED">
              <w:rPr>
                <w:b w:val="0"/>
                <w:bCs w:val="0"/>
                <w:lang w:val="en-GB"/>
              </w:rPr>
              <w:t>2</w:t>
            </w:r>
            <w:r w:rsidR="00585A88" w:rsidRPr="006A1BED">
              <w:rPr>
                <w:b w:val="0"/>
                <w:bCs w:val="0"/>
                <w:lang w:val="en-GB"/>
              </w:rPr>
              <w:t xml:space="preserve">. </w:t>
            </w:r>
            <w:r w:rsidR="008B4414" w:rsidRPr="006A1BED">
              <w:rPr>
                <w:b w:val="0"/>
                <w:bCs w:val="0"/>
                <w:lang w:val="en-GB"/>
              </w:rPr>
              <w:t>Set of Helmets</w:t>
            </w:r>
          </w:p>
        </w:tc>
        <w:tc>
          <w:tcPr>
            <w:tcW w:w="4678" w:type="dxa"/>
          </w:tcPr>
          <w:p w14:paraId="241E3C5F" w14:textId="7C445C5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 xml:space="preserve"> x1 driver and x1 passenger</w:t>
            </w:r>
          </w:p>
          <w:p w14:paraId="49EA643F" w14:textId="43EA8381" w:rsidR="006F58F0" w:rsidRPr="006A1BED" w:rsidRDefault="006F58F0" w:rsidP="00A45495">
            <w:pPr>
              <w:pStyle w:val="ListParagraph"/>
              <w:numPr>
                <w:ilvl w:val="0"/>
                <w:numId w:val="16"/>
              </w:numPr>
              <w:spacing w:line="360" w:lineRule="auto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/>
              </w:rPr>
            </w:pPr>
            <w:r w:rsidRPr="006A1BED">
              <w:rPr>
                <w:rFonts w:ascii="Times New Roman" w:hAnsi="Times New Roman"/>
                <w:sz w:val="22"/>
                <w:szCs w:val="24"/>
                <w:lang w:val="en-GB"/>
              </w:rPr>
              <w:t>Cover ears</w:t>
            </w:r>
          </w:p>
          <w:p w14:paraId="33F7DABB" w14:textId="05759A54" w:rsidR="006F58F0" w:rsidRPr="006A1BED" w:rsidRDefault="006F58F0" w:rsidP="00A45495">
            <w:pPr>
              <w:pStyle w:val="ListParagraph"/>
              <w:numPr>
                <w:ilvl w:val="0"/>
                <w:numId w:val="16"/>
              </w:numPr>
              <w:spacing w:line="360" w:lineRule="auto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/>
              </w:rPr>
            </w:pPr>
            <w:r w:rsidRPr="006A1BED">
              <w:rPr>
                <w:rFonts w:ascii="Times New Roman" w:hAnsi="Times New Roman"/>
                <w:sz w:val="22"/>
                <w:szCs w:val="24"/>
                <w:lang w:val="en-GB"/>
              </w:rPr>
              <w:t>Wind screen</w:t>
            </w:r>
          </w:p>
        </w:tc>
        <w:tc>
          <w:tcPr>
            <w:tcW w:w="1134" w:type="dxa"/>
          </w:tcPr>
          <w:p w14:paraId="468F09AE" w14:textId="10A67DB7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 xml:space="preserve">Set helmet per vehicle </w:t>
            </w:r>
          </w:p>
        </w:tc>
        <w:tc>
          <w:tcPr>
            <w:tcW w:w="1559" w:type="dxa"/>
          </w:tcPr>
          <w:p w14:paraId="78733891" w14:textId="15B4709A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Immediate delivery</w:t>
            </w:r>
          </w:p>
        </w:tc>
      </w:tr>
      <w:tr w:rsidR="006F58F0" w:rsidRPr="006A1BED" w14:paraId="4278F09A" w14:textId="5BE1C4CD" w:rsidTr="00BD14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14:paraId="06DB6EA6" w14:textId="1199C7B5" w:rsidR="006F58F0" w:rsidRPr="006A1BED" w:rsidRDefault="006F58F0" w:rsidP="00A45495">
            <w:pPr>
              <w:spacing w:line="360" w:lineRule="auto"/>
              <w:rPr>
                <w:b w:val="0"/>
                <w:bCs w:val="0"/>
                <w:lang w:val="en-GB"/>
              </w:rPr>
            </w:pPr>
            <w:r w:rsidRPr="006A1BED">
              <w:rPr>
                <w:b w:val="0"/>
                <w:bCs w:val="0"/>
                <w:lang w:val="en-GB"/>
              </w:rPr>
              <w:t>3</w:t>
            </w:r>
            <w:r w:rsidR="008B4414" w:rsidRPr="006A1BED">
              <w:rPr>
                <w:b w:val="0"/>
                <w:bCs w:val="0"/>
                <w:lang w:val="en-GB"/>
              </w:rPr>
              <w:t>. Customi</w:t>
            </w:r>
            <w:r w:rsidR="0001647D" w:rsidRPr="006A1BED">
              <w:rPr>
                <w:b w:val="0"/>
                <w:bCs w:val="0"/>
                <w:lang w:val="en-GB"/>
              </w:rPr>
              <w:t>z</w:t>
            </w:r>
            <w:r w:rsidR="003F219E" w:rsidRPr="006A1BED">
              <w:rPr>
                <w:b w:val="0"/>
                <w:bCs w:val="0"/>
                <w:lang w:val="en-GB"/>
              </w:rPr>
              <w:t>ed vehicles and helmets</w:t>
            </w:r>
          </w:p>
        </w:tc>
        <w:tc>
          <w:tcPr>
            <w:tcW w:w="4678" w:type="dxa"/>
          </w:tcPr>
          <w:p w14:paraId="2B307F71" w14:textId="16FC5436" w:rsidR="006F58F0" w:rsidRPr="006A1BED" w:rsidRDefault="00BD142F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All motorbikes and helmets should be c</w:t>
            </w:r>
            <w:r w:rsidR="006F58F0" w:rsidRPr="006A1BED">
              <w:rPr>
                <w:lang w:val="en-GB"/>
              </w:rPr>
              <w:t>ustomize</w:t>
            </w:r>
            <w:r w:rsidRPr="006A1BED">
              <w:rPr>
                <w:lang w:val="en-GB"/>
              </w:rPr>
              <w:t>d</w:t>
            </w:r>
            <w:r w:rsidR="006F58F0" w:rsidRPr="006A1BED">
              <w:rPr>
                <w:lang w:val="en-GB"/>
              </w:rPr>
              <w:t xml:space="preserve"> with MISE sticker/logo</w:t>
            </w:r>
          </w:p>
        </w:tc>
        <w:tc>
          <w:tcPr>
            <w:tcW w:w="1134" w:type="dxa"/>
          </w:tcPr>
          <w:p w14:paraId="7E95E12C" w14:textId="57D8AAE1" w:rsidR="006F58F0" w:rsidRPr="006A1BED" w:rsidRDefault="008409D2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All motorbikes and helmets</w:t>
            </w:r>
          </w:p>
        </w:tc>
        <w:tc>
          <w:tcPr>
            <w:tcW w:w="1559" w:type="dxa"/>
          </w:tcPr>
          <w:p w14:paraId="56EC4DFE" w14:textId="296029C9" w:rsidR="006F58F0" w:rsidRPr="006A1BED" w:rsidRDefault="006F58F0" w:rsidP="00A454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A1BED">
              <w:rPr>
                <w:lang w:val="en-GB"/>
              </w:rPr>
              <w:t>Immediate delivery</w:t>
            </w:r>
          </w:p>
        </w:tc>
      </w:tr>
    </w:tbl>
    <w:p w14:paraId="06D3C1C1" w14:textId="77777777" w:rsidR="00C44890" w:rsidRPr="006A1BED" w:rsidRDefault="00C44890" w:rsidP="00A45495">
      <w:pPr>
        <w:spacing w:line="360" w:lineRule="auto"/>
        <w:rPr>
          <w:lang w:val="en-GB"/>
        </w:rPr>
      </w:pPr>
    </w:p>
    <w:sectPr w:rsidR="00C44890" w:rsidRPr="006A1BED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5503A" w14:textId="77777777" w:rsidR="00731042" w:rsidRDefault="00731042">
      <w:r>
        <w:separator/>
      </w:r>
    </w:p>
  </w:endnote>
  <w:endnote w:type="continuationSeparator" w:id="0">
    <w:p w14:paraId="18FFEB88" w14:textId="77777777" w:rsidR="00731042" w:rsidRDefault="00731042">
      <w:r>
        <w:continuationSeparator/>
      </w:r>
    </w:p>
  </w:endnote>
  <w:endnote w:type="continuationNotice" w:id="1">
    <w:p w14:paraId="462090B2" w14:textId="77777777" w:rsidR="00731042" w:rsidRDefault="007310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C3F733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95251">
      <w:rPr>
        <w:noProof/>
      </w:rPr>
      <w:t>2025-08-15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9F56" w14:textId="77777777" w:rsidR="00731042" w:rsidRDefault="00731042">
      <w:r>
        <w:separator/>
      </w:r>
    </w:p>
  </w:footnote>
  <w:footnote w:type="continuationSeparator" w:id="0">
    <w:p w14:paraId="4D17F2D5" w14:textId="77777777" w:rsidR="00731042" w:rsidRDefault="00731042">
      <w:r>
        <w:continuationSeparator/>
      </w:r>
    </w:p>
  </w:footnote>
  <w:footnote w:type="continuationNotice" w:id="1">
    <w:p w14:paraId="6469995E" w14:textId="77777777" w:rsidR="00731042" w:rsidRDefault="007310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B877EA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43F94"/>
    <w:multiLevelType w:val="hybridMultilevel"/>
    <w:tmpl w:val="4726009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97070"/>
    <w:multiLevelType w:val="hybridMultilevel"/>
    <w:tmpl w:val="28D870D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A665D"/>
    <w:multiLevelType w:val="hybridMultilevel"/>
    <w:tmpl w:val="A268E5B6"/>
    <w:lvl w:ilvl="0" w:tplc="5256451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7364FC"/>
    <w:multiLevelType w:val="hybridMultilevel"/>
    <w:tmpl w:val="5DAE5944"/>
    <w:lvl w:ilvl="0" w:tplc="D8721D3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47507">
    <w:abstractNumId w:val="1"/>
  </w:num>
  <w:num w:numId="2" w16cid:durableId="67004770">
    <w:abstractNumId w:val="17"/>
  </w:num>
  <w:num w:numId="3" w16cid:durableId="1812822788">
    <w:abstractNumId w:val="18"/>
  </w:num>
  <w:num w:numId="4" w16cid:durableId="1036392834">
    <w:abstractNumId w:val="8"/>
  </w:num>
  <w:num w:numId="5" w16cid:durableId="1828813953">
    <w:abstractNumId w:val="7"/>
  </w:num>
  <w:num w:numId="6" w16cid:durableId="1338389985">
    <w:abstractNumId w:val="12"/>
  </w:num>
  <w:num w:numId="7" w16cid:durableId="503320171">
    <w:abstractNumId w:val="9"/>
  </w:num>
  <w:num w:numId="8" w16cid:durableId="1211771733">
    <w:abstractNumId w:val="14"/>
  </w:num>
  <w:num w:numId="9" w16cid:durableId="1220940577">
    <w:abstractNumId w:val="0"/>
  </w:num>
  <w:num w:numId="10" w16cid:durableId="1875999834">
    <w:abstractNumId w:val="13"/>
  </w:num>
  <w:num w:numId="11" w16cid:durableId="581182987">
    <w:abstractNumId w:val="2"/>
  </w:num>
  <w:num w:numId="12" w16cid:durableId="699087491">
    <w:abstractNumId w:val="11"/>
  </w:num>
  <w:num w:numId="13" w16cid:durableId="1484812871">
    <w:abstractNumId w:val="15"/>
  </w:num>
  <w:num w:numId="14" w16cid:durableId="1781997112">
    <w:abstractNumId w:val="5"/>
  </w:num>
  <w:num w:numId="15" w16cid:durableId="1304041389">
    <w:abstractNumId w:val="10"/>
  </w:num>
  <w:num w:numId="16" w16cid:durableId="731739056">
    <w:abstractNumId w:val="16"/>
  </w:num>
  <w:num w:numId="17" w16cid:durableId="1981231064">
    <w:abstractNumId w:val="3"/>
  </w:num>
  <w:num w:numId="18" w16cid:durableId="1565675365">
    <w:abstractNumId w:val="6"/>
  </w:num>
  <w:num w:numId="19" w16cid:durableId="67403978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1E0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47D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570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72F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1D23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6BF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66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0EC2"/>
    <w:rsid w:val="001A10C5"/>
    <w:rsid w:val="001B2828"/>
    <w:rsid w:val="001B28AC"/>
    <w:rsid w:val="001B54D2"/>
    <w:rsid w:val="001B6479"/>
    <w:rsid w:val="001B6E4F"/>
    <w:rsid w:val="001B70EC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449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1F4C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206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1C51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99B"/>
    <w:rsid w:val="002A6EEC"/>
    <w:rsid w:val="002B05CA"/>
    <w:rsid w:val="002B1EC6"/>
    <w:rsid w:val="002B39E4"/>
    <w:rsid w:val="002B4161"/>
    <w:rsid w:val="002B5EF8"/>
    <w:rsid w:val="002B68E8"/>
    <w:rsid w:val="002B7BEC"/>
    <w:rsid w:val="002B7E00"/>
    <w:rsid w:val="002C0E6E"/>
    <w:rsid w:val="002C2931"/>
    <w:rsid w:val="002C2E18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D7F63"/>
    <w:rsid w:val="002E09FB"/>
    <w:rsid w:val="002E16C8"/>
    <w:rsid w:val="002E302D"/>
    <w:rsid w:val="002E3763"/>
    <w:rsid w:val="002E3B22"/>
    <w:rsid w:val="002E43E9"/>
    <w:rsid w:val="002E4646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512"/>
    <w:rsid w:val="003127E1"/>
    <w:rsid w:val="003129E9"/>
    <w:rsid w:val="00312C1C"/>
    <w:rsid w:val="00314090"/>
    <w:rsid w:val="00314273"/>
    <w:rsid w:val="00314566"/>
    <w:rsid w:val="00314EFD"/>
    <w:rsid w:val="00316FAE"/>
    <w:rsid w:val="0031736C"/>
    <w:rsid w:val="00317752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6772F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205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2B"/>
    <w:rsid w:val="003B5ECE"/>
    <w:rsid w:val="003B72FA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19E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5F4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2D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269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2BB5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A88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108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3AB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1BED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8F0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1042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6D52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25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66EE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336"/>
    <w:rsid w:val="007F2684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29CE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09D2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110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414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52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193"/>
    <w:rsid w:val="009609B8"/>
    <w:rsid w:val="00962608"/>
    <w:rsid w:val="00962952"/>
    <w:rsid w:val="009649F8"/>
    <w:rsid w:val="0096524B"/>
    <w:rsid w:val="00966C8C"/>
    <w:rsid w:val="00967654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51CF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45B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7AB"/>
    <w:rsid w:val="00A04652"/>
    <w:rsid w:val="00A04C26"/>
    <w:rsid w:val="00A05BF9"/>
    <w:rsid w:val="00A06FD2"/>
    <w:rsid w:val="00A07991"/>
    <w:rsid w:val="00A07A78"/>
    <w:rsid w:val="00A10189"/>
    <w:rsid w:val="00A1365A"/>
    <w:rsid w:val="00A13FC0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495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138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185D"/>
    <w:rsid w:val="00A83FE5"/>
    <w:rsid w:val="00A841EA"/>
    <w:rsid w:val="00A85777"/>
    <w:rsid w:val="00A85EC4"/>
    <w:rsid w:val="00A85FF2"/>
    <w:rsid w:val="00A86ACC"/>
    <w:rsid w:val="00A90284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2A0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00F"/>
    <w:rsid w:val="00B51323"/>
    <w:rsid w:val="00B51D5A"/>
    <w:rsid w:val="00B5243B"/>
    <w:rsid w:val="00B52A7F"/>
    <w:rsid w:val="00B52BE9"/>
    <w:rsid w:val="00B55F74"/>
    <w:rsid w:val="00B568CF"/>
    <w:rsid w:val="00B61442"/>
    <w:rsid w:val="00B617D5"/>
    <w:rsid w:val="00B61F73"/>
    <w:rsid w:val="00B62288"/>
    <w:rsid w:val="00B63D5D"/>
    <w:rsid w:val="00B63F3C"/>
    <w:rsid w:val="00B659CD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142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E91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77B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783"/>
    <w:rsid w:val="00D11EBA"/>
    <w:rsid w:val="00D136E3"/>
    <w:rsid w:val="00D14B5D"/>
    <w:rsid w:val="00D14CBA"/>
    <w:rsid w:val="00D15CF2"/>
    <w:rsid w:val="00D20AD1"/>
    <w:rsid w:val="00D22BCE"/>
    <w:rsid w:val="00D23060"/>
    <w:rsid w:val="00D251CF"/>
    <w:rsid w:val="00D276B3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3DB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69FC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05D3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3D2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28D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4504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79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220C"/>
    <w:rsid w:val="00ED463D"/>
    <w:rsid w:val="00ED6A7D"/>
    <w:rsid w:val="00EE1027"/>
    <w:rsid w:val="00EE49F6"/>
    <w:rsid w:val="00EE5C29"/>
    <w:rsid w:val="00EF0B59"/>
    <w:rsid w:val="00EF0C04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558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57E98"/>
    <w:rsid w:val="00F61CFC"/>
    <w:rsid w:val="00F62042"/>
    <w:rsid w:val="00F64364"/>
    <w:rsid w:val="00F6517D"/>
    <w:rsid w:val="00F651D9"/>
    <w:rsid w:val="00F70119"/>
    <w:rsid w:val="00F70947"/>
    <w:rsid w:val="00F7207B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85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3420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63</cp:revision>
  <cp:lastPrinted>2013-10-18T08:32:00Z</cp:lastPrinted>
  <dcterms:created xsi:type="dcterms:W3CDTF">2025-08-12T03:15:00Z</dcterms:created>
  <dcterms:modified xsi:type="dcterms:W3CDTF">2025-08-14T21:40:00Z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